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98" w:rsidRPr="004E2516" w:rsidRDefault="004E25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51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                                                                                       «</w:t>
      </w:r>
      <w:proofErr w:type="spellStart"/>
      <w:r w:rsidRPr="004E2516">
        <w:rPr>
          <w:rFonts w:ascii="Times New Roman" w:eastAsia="Times New Roman" w:hAnsi="Times New Roman" w:cs="Times New Roman"/>
          <w:b/>
          <w:sz w:val="28"/>
          <w:szCs w:val="28"/>
        </w:rPr>
        <w:t>Усть-Наринзорская</w:t>
      </w:r>
      <w:proofErr w:type="spellEnd"/>
      <w:r w:rsidRPr="004E2516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общеобразовательная школа                                                                 Сретенского района Забайкальского края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5055"/>
      </w:tblGrid>
      <w:tr w:rsidR="004E2516" w:rsidRPr="004E2516" w:rsidTr="004E2516">
        <w:trPr>
          <w:trHeight w:val="1"/>
        </w:trPr>
        <w:tc>
          <w:tcPr>
            <w:tcW w:w="4736" w:type="dxa"/>
            <w:shd w:val="clear" w:color="000000" w:fill="FFFFFF"/>
            <w:tcMar>
              <w:left w:w="108" w:type="dxa"/>
              <w:right w:w="108" w:type="dxa"/>
            </w:tcMar>
          </w:tcPr>
          <w:p w:rsidR="004E2516" w:rsidRPr="004E2516" w:rsidRDefault="004E2516" w:rsidP="004E25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516" w:rsidRPr="004E2516" w:rsidRDefault="004E2516" w:rsidP="004E25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E2516"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</w:t>
            </w:r>
            <w:r w:rsidRPr="004E2516">
              <w:rPr>
                <w:rFonts w:ascii="Times New Roman" w:eastAsia="Times New Roman" w:hAnsi="Times New Roman" w:cs="Times New Roman"/>
                <w:sz w:val="24"/>
              </w:rPr>
              <w:t>Председатель ПК_________________</w:t>
            </w:r>
          </w:p>
          <w:p w:rsidR="004E2516" w:rsidRPr="004E2516" w:rsidRDefault="004E2516" w:rsidP="004E25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E251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О. А. Афанасьева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Pr="004E2516">
              <w:rPr>
                <w:rFonts w:ascii="Times New Roman" w:eastAsia="Times New Roman" w:hAnsi="Times New Roman" w:cs="Times New Roman"/>
                <w:sz w:val="24"/>
              </w:rPr>
              <w:t>______________________</w:t>
            </w:r>
          </w:p>
          <w:p w:rsidR="004E2516" w:rsidRPr="004E2516" w:rsidRDefault="004E2516" w:rsidP="004E25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516">
              <w:rPr>
                <w:rFonts w:ascii="Times New Roman" w:eastAsia="Times New Roman" w:hAnsi="Times New Roman" w:cs="Times New Roman"/>
                <w:sz w:val="24"/>
              </w:rPr>
              <w:t xml:space="preserve">           (Дата)</w:t>
            </w:r>
          </w:p>
          <w:p w:rsidR="004E2516" w:rsidRPr="004E2516" w:rsidRDefault="004E2516" w:rsidP="004E25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55" w:type="dxa"/>
            <w:shd w:val="clear" w:color="000000" w:fill="FFFFFF"/>
            <w:tcMar>
              <w:left w:w="108" w:type="dxa"/>
              <w:right w:w="108" w:type="dxa"/>
            </w:tcMar>
          </w:tcPr>
          <w:p w:rsidR="004E2516" w:rsidRPr="004E2516" w:rsidRDefault="004E2516" w:rsidP="004E25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2516" w:rsidRPr="004E2516" w:rsidRDefault="004E2516" w:rsidP="004E25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E2516">
              <w:rPr>
                <w:rFonts w:ascii="Times New Roman" w:eastAsia="Times New Roman" w:hAnsi="Times New Roman" w:cs="Times New Roman"/>
                <w:sz w:val="24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</w:t>
            </w:r>
            <w:bookmarkStart w:id="0" w:name="_GoBack"/>
            <w:bookmarkEnd w:id="0"/>
            <w:r w:rsidRPr="004E2516">
              <w:rPr>
                <w:rFonts w:ascii="Times New Roman" w:eastAsia="Times New Roman" w:hAnsi="Times New Roman" w:cs="Times New Roman"/>
                <w:sz w:val="24"/>
              </w:rPr>
              <w:t xml:space="preserve">приказом руководителя </w:t>
            </w:r>
            <w:proofErr w:type="gramStart"/>
            <w:r w:rsidRPr="004E2516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</w:p>
          <w:p w:rsidR="004E2516" w:rsidRPr="004E2516" w:rsidRDefault="004E2516" w:rsidP="004E25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E2516">
              <w:rPr>
                <w:rFonts w:ascii="Times New Roman" w:eastAsia="Times New Roman" w:hAnsi="Times New Roman" w:cs="Times New Roman"/>
                <w:sz w:val="24"/>
              </w:rPr>
              <w:t>________________№ ______________</w:t>
            </w:r>
          </w:p>
          <w:p w:rsidR="004E2516" w:rsidRPr="004E2516" w:rsidRDefault="004E2516" w:rsidP="004E25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E2516">
              <w:rPr>
                <w:rFonts w:ascii="Times New Roman" w:eastAsia="Times New Roman" w:hAnsi="Times New Roman" w:cs="Times New Roman"/>
                <w:sz w:val="24"/>
              </w:rPr>
              <w:t>Директор МОУ «</w:t>
            </w:r>
            <w:proofErr w:type="spellStart"/>
            <w:r w:rsidRPr="004E2516">
              <w:rPr>
                <w:rFonts w:ascii="Times New Roman" w:eastAsia="Times New Roman" w:hAnsi="Times New Roman" w:cs="Times New Roman"/>
                <w:sz w:val="24"/>
              </w:rPr>
              <w:t>Усть-Наринзорская</w:t>
            </w:r>
            <w:proofErr w:type="spellEnd"/>
            <w:r w:rsidRPr="004E2516"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  <w:p w:rsidR="004E2516" w:rsidRPr="004E2516" w:rsidRDefault="004E2516" w:rsidP="004E25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2516">
              <w:rPr>
                <w:rFonts w:ascii="Times New Roman" w:eastAsia="Times New Roman" w:hAnsi="Times New Roman" w:cs="Times New Roman"/>
                <w:sz w:val="24"/>
              </w:rPr>
              <w:t>__________________Т.М. Шайдурова</w:t>
            </w:r>
          </w:p>
        </w:tc>
      </w:tr>
    </w:tbl>
    <w:p w:rsidR="00C71798" w:rsidRDefault="00C717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71798" w:rsidRDefault="004E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1798" w:rsidRDefault="00C71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71798" w:rsidRDefault="00C71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71798" w:rsidRDefault="004E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об информационной открытости МОУ</w:t>
      </w:r>
      <w:r>
        <w:rPr>
          <w:rFonts w:ascii="Times New Roman" w:eastAsia="Times New Roman" w:hAnsi="Times New Roman" w:cs="Times New Roman"/>
          <w:b/>
          <w:sz w:val="28"/>
        </w:rPr>
        <w:t xml:space="preserve">  "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Усть-Наринзорская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ООШ"</w:t>
      </w:r>
    </w:p>
    <w:p w:rsidR="00C71798" w:rsidRDefault="00C717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798" w:rsidRDefault="004E25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положение включает в себя 29 статью Федерального закона № 273 «Об образовании» и является нормой, которой руководствуются все образовательные учреждения.</w:t>
      </w:r>
    </w:p>
    <w:p w:rsidR="00C71798" w:rsidRDefault="004E25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1. Образовательные организации формируют открытые и общедоступные информационные ресурсы, с</w:t>
      </w:r>
      <w:r>
        <w:rPr>
          <w:rFonts w:ascii="Times New Roman" w:eastAsia="Times New Roman" w:hAnsi="Times New Roman" w:cs="Times New Roman"/>
          <w:sz w:val="24"/>
        </w:rPr>
        <w:t xml:space="preserve">одержащие информацию об их деятельности, и обеспечивают доступ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таким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 </w:t>
      </w:r>
    </w:p>
    <w:p w:rsidR="00C71798" w:rsidRDefault="004E25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2. Образовательные орган</w:t>
      </w:r>
      <w:r>
        <w:rPr>
          <w:rFonts w:ascii="Times New Roman" w:eastAsia="Times New Roman" w:hAnsi="Times New Roman" w:cs="Times New Roman"/>
          <w:sz w:val="24"/>
        </w:rPr>
        <w:t>изации обеспечивают открытость и доступность:</w:t>
      </w:r>
    </w:p>
    <w:p w:rsidR="00C71798" w:rsidRPr="004E2516" w:rsidRDefault="004E2516" w:rsidP="004E25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E2516">
        <w:rPr>
          <w:rFonts w:ascii="Times New Roman" w:eastAsia="Times New Roman" w:hAnsi="Times New Roman" w:cs="Times New Roman"/>
          <w:b/>
          <w:sz w:val="24"/>
          <w:u w:val="single"/>
        </w:rPr>
        <w:t>информации: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>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4E2516">
        <w:rPr>
          <w:rFonts w:ascii="Times New Roman" w:eastAsia="Times New Roman" w:hAnsi="Times New Roman" w:cs="Times New Roman"/>
          <w:sz w:val="24"/>
        </w:rPr>
        <w:t xml:space="preserve">ии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E2516">
        <w:rPr>
          <w:rFonts w:ascii="Times New Roman" w:eastAsia="Times New Roman" w:hAnsi="Times New Roman" w:cs="Times New Roman"/>
          <w:sz w:val="24"/>
        </w:rPr>
        <w:t>и ее</w:t>
      </w:r>
      <w:proofErr w:type="gramEnd"/>
      <w:r w:rsidRPr="004E2516">
        <w:rPr>
          <w:rFonts w:ascii="Times New Roman" w:eastAsia="Times New Roman" w:hAnsi="Times New Roman" w:cs="Times New Roman"/>
          <w:sz w:val="24"/>
        </w:rPr>
        <w:t xml:space="preserve"> филиалов (при наличии), режиме, графике работы, контактных телефонах и об адресах электронной почты;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>о структуре и об органах управления о</w:t>
      </w:r>
      <w:r>
        <w:rPr>
          <w:rFonts w:ascii="Times New Roman" w:eastAsia="Times New Roman" w:hAnsi="Times New Roman" w:cs="Times New Roman"/>
          <w:sz w:val="24"/>
        </w:rPr>
        <w:t>бразовательной организацией; 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 xml:space="preserve"> о реализуемых образовательных программах с указанием учебных предметов, курсов, дисциплин (модулей), практики, предусмотренных соответствующей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образовательной программой; 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 xml:space="preserve"> о числ</w:t>
      </w:r>
      <w:r w:rsidRPr="004E2516">
        <w:rPr>
          <w:rFonts w:ascii="Times New Roman" w:eastAsia="Times New Roman" w:hAnsi="Times New Roman" w:cs="Times New Roman"/>
          <w:sz w:val="24"/>
        </w:rPr>
        <w:t>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</w:t>
      </w:r>
      <w:r>
        <w:rPr>
          <w:rFonts w:ascii="Times New Roman" w:eastAsia="Times New Roman" w:hAnsi="Times New Roman" w:cs="Times New Roman"/>
          <w:sz w:val="24"/>
        </w:rPr>
        <w:t>еских и (или) юридических лиц; 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языках образования; 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>о федеральных государственных образовательных стандартах, об образовательных с</w:t>
      </w:r>
      <w:r>
        <w:rPr>
          <w:rFonts w:ascii="Times New Roman" w:eastAsia="Times New Roman" w:hAnsi="Times New Roman" w:cs="Times New Roman"/>
          <w:sz w:val="24"/>
        </w:rPr>
        <w:t>тандартах (при их наличии); 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>о руководителе образовательной организации, его заместителях, руководителях филиалов образовательной организации (при</w:t>
      </w:r>
      <w:r>
        <w:rPr>
          <w:rFonts w:ascii="Times New Roman" w:eastAsia="Times New Roman" w:hAnsi="Times New Roman" w:cs="Times New Roman"/>
          <w:sz w:val="24"/>
        </w:rPr>
        <w:t xml:space="preserve"> их наличии); 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lastRenderedPageBreak/>
        <w:t xml:space="preserve"> о персональном составе педагогических работников с указанием уровня образования, к</w:t>
      </w:r>
      <w:r>
        <w:rPr>
          <w:rFonts w:ascii="Times New Roman" w:eastAsia="Times New Roman" w:hAnsi="Times New Roman" w:cs="Times New Roman"/>
          <w:sz w:val="24"/>
        </w:rPr>
        <w:t>валификации и опыта работы; 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>о материально-техническом обеспечении образовательной деятельности (в том числе о наличии оборудованных учебных кабинетов, о</w:t>
      </w:r>
      <w:r w:rsidRPr="004E2516">
        <w:rPr>
          <w:rFonts w:ascii="Times New Roman" w:eastAsia="Times New Roman" w:hAnsi="Times New Roman" w:cs="Times New Roman"/>
          <w:sz w:val="24"/>
        </w:rPr>
        <w:t>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</w:t>
      </w:r>
      <w:r w:rsidRPr="004E2516">
        <w:rPr>
          <w:rFonts w:ascii="Times New Roman" w:eastAsia="Times New Roman" w:hAnsi="Times New Roman" w:cs="Times New Roman"/>
          <w:sz w:val="24"/>
        </w:rPr>
        <w:t>вательных ресурсах, к которым обеспеч</w:t>
      </w:r>
      <w:r>
        <w:rPr>
          <w:rFonts w:ascii="Times New Roman" w:eastAsia="Times New Roman" w:hAnsi="Times New Roman" w:cs="Times New Roman"/>
          <w:sz w:val="24"/>
        </w:rPr>
        <w:t>ивается доступ обучающихся); 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 xml:space="preserve">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</w:t>
      </w:r>
      <w:r w:rsidRPr="004E2516">
        <w:rPr>
          <w:rFonts w:ascii="Times New Roman" w:eastAsia="Times New Roman" w:hAnsi="Times New Roman" w:cs="Times New Roman"/>
          <w:sz w:val="24"/>
        </w:rPr>
        <w:t>ганизаций</w:t>
      </w:r>
      <w:r>
        <w:rPr>
          <w:rFonts w:ascii="Times New Roman" w:eastAsia="Times New Roman" w:hAnsi="Times New Roman" w:cs="Times New Roman"/>
          <w:sz w:val="24"/>
        </w:rPr>
        <w:t xml:space="preserve"> д</w:t>
      </w:r>
      <w:r w:rsidRPr="004E2516">
        <w:rPr>
          <w:rFonts w:ascii="Times New Roman" w:eastAsia="Times New Roman" w:hAnsi="Times New Roman" w:cs="Times New Roman"/>
          <w:sz w:val="24"/>
        </w:rPr>
        <w:t>ополнительного про</w:t>
      </w:r>
      <w:r>
        <w:rPr>
          <w:rFonts w:ascii="Times New Roman" w:eastAsia="Times New Roman" w:hAnsi="Times New Roman" w:cs="Times New Roman"/>
          <w:sz w:val="24"/>
        </w:rPr>
        <w:t>фессионального образования); 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E2516">
        <w:rPr>
          <w:rFonts w:ascii="Times New Roman" w:eastAsia="Times New Roman" w:hAnsi="Times New Roman" w:cs="Times New Roman"/>
          <w:sz w:val="24"/>
        </w:rPr>
        <w:t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</w:t>
      </w:r>
      <w:r w:rsidRPr="004E2516">
        <w:rPr>
          <w:rFonts w:ascii="Times New Roman" w:eastAsia="Times New Roman" w:hAnsi="Times New Roman" w:cs="Times New Roman"/>
          <w:sz w:val="24"/>
        </w:rPr>
        <w:t>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</w:t>
      </w:r>
      <w:r w:rsidRPr="004E2516">
        <w:rPr>
          <w:rFonts w:ascii="Times New Roman" w:eastAsia="Times New Roman" w:hAnsi="Times New Roman" w:cs="Times New Roman"/>
          <w:sz w:val="24"/>
        </w:rPr>
        <w:t xml:space="preserve"> указанием средней суммы набранных баллов по всем</w:t>
      </w:r>
      <w:proofErr w:type="gramEnd"/>
      <w:r w:rsidRPr="004E2516">
        <w:rPr>
          <w:rFonts w:ascii="Times New Roman" w:eastAsia="Times New Roman" w:hAnsi="Times New Roman" w:cs="Times New Roman"/>
          <w:sz w:val="24"/>
        </w:rPr>
        <w:t xml:space="preserve"> вступительным испытаниям, а также о результатах перевода, </w:t>
      </w:r>
      <w:r>
        <w:rPr>
          <w:rFonts w:ascii="Times New Roman" w:eastAsia="Times New Roman" w:hAnsi="Times New Roman" w:cs="Times New Roman"/>
          <w:sz w:val="24"/>
        </w:rPr>
        <w:t>восстановления и отчисления; 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E2516">
        <w:rPr>
          <w:rFonts w:ascii="Times New Roman" w:eastAsia="Times New Roman" w:hAnsi="Times New Roman" w:cs="Times New Roman"/>
          <w:sz w:val="24"/>
        </w:rPr>
        <w:t>о количестве вакантных мест для приема (перевода) по каждой образовательной программе, по профессии, специальности,</w:t>
      </w:r>
      <w:r w:rsidRPr="004E2516">
        <w:rPr>
          <w:rFonts w:ascii="Times New Roman" w:eastAsia="Times New Roman" w:hAnsi="Times New Roman" w:cs="Times New Roman"/>
          <w:sz w:val="24"/>
        </w:rPr>
        <w:t xml:space="preserve">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</w:t>
      </w:r>
      <w:r>
        <w:rPr>
          <w:rFonts w:ascii="Times New Roman" w:eastAsia="Times New Roman" w:hAnsi="Times New Roman" w:cs="Times New Roman"/>
          <w:sz w:val="24"/>
        </w:rPr>
        <w:t>их и (или) юридических лиц);</w:t>
      </w:r>
      <w:proofErr w:type="gramEnd"/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 xml:space="preserve"> о наличии </w:t>
      </w:r>
      <w:r w:rsidRPr="004E2516">
        <w:rPr>
          <w:rFonts w:ascii="Times New Roman" w:eastAsia="Times New Roman" w:hAnsi="Times New Roman" w:cs="Times New Roman"/>
          <w:sz w:val="24"/>
        </w:rPr>
        <w:t xml:space="preserve">и об условиях предоставления </w:t>
      </w:r>
      <w:proofErr w:type="gramStart"/>
      <w:r w:rsidRPr="004E2516"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 w:rsidRPr="004E2516">
        <w:rPr>
          <w:rFonts w:ascii="Times New Roman" w:eastAsia="Times New Roman" w:hAnsi="Times New Roman" w:cs="Times New Roman"/>
          <w:sz w:val="24"/>
        </w:rPr>
        <w:t xml:space="preserve"> стипенди</w:t>
      </w:r>
      <w:r>
        <w:rPr>
          <w:rFonts w:ascii="Times New Roman" w:eastAsia="Times New Roman" w:hAnsi="Times New Roman" w:cs="Times New Roman"/>
          <w:sz w:val="24"/>
        </w:rPr>
        <w:t>й, мер социальной поддержки; 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E2516">
        <w:rPr>
          <w:rFonts w:ascii="Times New Roman" w:eastAsia="Times New Roman" w:hAnsi="Times New Roman" w:cs="Times New Roman"/>
          <w:sz w:val="24"/>
        </w:rPr>
        <w:t xml:space="preserve">о подвозе </w:t>
      </w:r>
      <w:r>
        <w:rPr>
          <w:rFonts w:ascii="Times New Roman" w:eastAsia="Times New Roman" w:hAnsi="Times New Roman" w:cs="Times New Roman"/>
          <w:sz w:val="24"/>
        </w:rPr>
        <w:t>для иногородних обучающихся;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End"/>
      <w:r w:rsidRPr="004E2516">
        <w:rPr>
          <w:rFonts w:ascii="Times New Roman" w:eastAsia="Times New Roman" w:hAnsi="Times New Roman" w:cs="Times New Roman"/>
          <w:sz w:val="24"/>
        </w:rPr>
        <w:t>об объеме обр</w:t>
      </w:r>
      <w:r w:rsidRPr="004E2516">
        <w:rPr>
          <w:rFonts w:ascii="Times New Roman" w:eastAsia="Times New Roman" w:hAnsi="Times New Roman" w:cs="Times New Roman"/>
          <w:sz w:val="24"/>
        </w:rPr>
        <w:t>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</w:t>
      </w:r>
      <w:r>
        <w:rPr>
          <w:rFonts w:ascii="Times New Roman" w:eastAsia="Times New Roman" w:hAnsi="Times New Roman" w:cs="Times New Roman"/>
          <w:sz w:val="24"/>
        </w:rPr>
        <w:t>ких лиц; 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 xml:space="preserve">о поступлении финансовых и материальных средств и об их расходовании </w:t>
      </w:r>
      <w:r>
        <w:rPr>
          <w:rFonts w:ascii="Times New Roman" w:eastAsia="Times New Roman" w:hAnsi="Times New Roman" w:cs="Times New Roman"/>
          <w:sz w:val="24"/>
        </w:rPr>
        <w:t>по итогам финансового года; </w:t>
      </w:r>
    </w:p>
    <w:p w:rsidR="004E2516" w:rsidRDefault="004E2516" w:rsidP="004E25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трудоустройстве выпускников.</w:t>
      </w:r>
    </w:p>
    <w:p w:rsidR="004E2516" w:rsidRPr="004E2516" w:rsidRDefault="004E2516" w:rsidP="004E25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1798" w:rsidRPr="004E2516" w:rsidRDefault="004E2516" w:rsidP="004E25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E2516">
        <w:rPr>
          <w:rFonts w:ascii="Times New Roman" w:eastAsia="Times New Roman" w:hAnsi="Times New Roman" w:cs="Times New Roman"/>
          <w:b/>
          <w:sz w:val="24"/>
          <w:u w:val="single"/>
        </w:rPr>
        <w:t>копий:</w:t>
      </w:r>
    </w:p>
    <w:p w:rsidR="004E2516" w:rsidRDefault="004E2516" w:rsidP="004E251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>устава о</w:t>
      </w:r>
      <w:r>
        <w:rPr>
          <w:rFonts w:ascii="Times New Roman" w:eastAsia="Times New Roman" w:hAnsi="Times New Roman" w:cs="Times New Roman"/>
          <w:sz w:val="24"/>
        </w:rPr>
        <w:t>бразовательной организации; </w:t>
      </w:r>
    </w:p>
    <w:p w:rsidR="004E2516" w:rsidRDefault="004E2516" w:rsidP="004E251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 xml:space="preserve">лицензии на осуществление образовательной деятельности </w:t>
      </w:r>
      <w:r>
        <w:rPr>
          <w:rFonts w:ascii="Times New Roman" w:eastAsia="Times New Roman" w:hAnsi="Times New Roman" w:cs="Times New Roman"/>
          <w:sz w:val="24"/>
        </w:rPr>
        <w:t>(с приложениями); </w:t>
      </w:r>
    </w:p>
    <w:p w:rsidR="004E2516" w:rsidRDefault="004E2516" w:rsidP="004E251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 xml:space="preserve"> свидетельства о государственной акк</w:t>
      </w:r>
      <w:r>
        <w:rPr>
          <w:rFonts w:ascii="Times New Roman" w:eastAsia="Times New Roman" w:hAnsi="Times New Roman" w:cs="Times New Roman"/>
          <w:sz w:val="24"/>
        </w:rPr>
        <w:t>редитации (с приложениями); </w:t>
      </w:r>
    </w:p>
    <w:p w:rsidR="004E2516" w:rsidRDefault="004E2516" w:rsidP="004E251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4E2516">
        <w:rPr>
          <w:rFonts w:ascii="Times New Roman" w:eastAsia="Times New Roman" w:hAnsi="Times New Roman" w:cs="Times New Roman"/>
          <w:sz w:val="24"/>
        </w:rPr>
        <w:t>плана финансово-хозяйственной деятельности образовательной  организации, утвержденного в установленном законодательством Российской Федерации порядке, или бюджетной см</w:t>
      </w:r>
      <w:r w:rsidRPr="004E2516">
        <w:rPr>
          <w:rFonts w:ascii="Times New Roman" w:eastAsia="Times New Roman" w:hAnsi="Times New Roman" w:cs="Times New Roman"/>
          <w:sz w:val="24"/>
        </w:rPr>
        <w:t xml:space="preserve">еты </w:t>
      </w:r>
      <w:r>
        <w:rPr>
          <w:rFonts w:ascii="Times New Roman" w:eastAsia="Times New Roman" w:hAnsi="Times New Roman" w:cs="Times New Roman"/>
          <w:sz w:val="24"/>
        </w:rPr>
        <w:t>образовательной организации; </w:t>
      </w:r>
      <w:proofErr w:type="gramEnd"/>
    </w:p>
    <w:p w:rsidR="00C71798" w:rsidRPr="004E2516" w:rsidRDefault="004E2516" w:rsidP="004E251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 xml:space="preserve"> локальных нормативных актов, предусмотренных частью 2 статьи 30 </w:t>
      </w:r>
      <w:r>
        <w:rPr>
          <w:rFonts w:ascii="Times New Roman" w:eastAsia="Times New Roman" w:hAnsi="Times New Roman" w:cs="Times New Roman"/>
          <w:sz w:val="24"/>
        </w:rPr>
        <w:t>н</w:t>
      </w:r>
      <w:r w:rsidRPr="004E2516">
        <w:rPr>
          <w:rFonts w:ascii="Times New Roman" w:eastAsia="Times New Roman" w:hAnsi="Times New Roman" w:cs="Times New Roman"/>
          <w:sz w:val="24"/>
        </w:rPr>
        <w:t>астоящего Федерального закона, правил внутреннего распорядка обучающихся, правил внутреннего трудового распорядка, коллективного договора; </w:t>
      </w:r>
    </w:p>
    <w:p w:rsidR="004E2516" w:rsidRDefault="004E25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71798" w:rsidRPr="004E2516" w:rsidRDefault="004E2516" w:rsidP="004E25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b/>
          <w:sz w:val="24"/>
          <w:u w:val="single"/>
        </w:rPr>
        <w:t>отчета о ре</w:t>
      </w:r>
      <w:r w:rsidRPr="004E2516">
        <w:rPr>
          <w:rFonts w:ascii="Times New Roman" w:eastAsia="Times New Roman" w:hAnsi="Times New Roman" w:cs="Times New Roman"/>
          <w:b/>
          <w:sz w:val="24"/>
          <w:u w:val="single"/>
        </w:rPr>
        <w:t xml:space="preserve">зультатах </w:t>
      </w:r>
      <w:proofErr w:type="spellStart"/>
      <w:r w:rsidRPr="004E2516">
        <w:rPr>
          <w:rFonts w:ascii="Times New Roman" w:eastAsia="Times New Roman" w:hAnsi="Times New Roman" w:cs="Times New Roman"/>
          <w:b/>
          <w:sz w:val="24"/>
          <w:u w:val="single"/>
        </w:rPr>
        <w:t>самообследования</w:t>
      </w:r>
      <w:proofErr w:type="spellEnd"/>
      <w:r w:rsidRPr="004E2516">
        <w:rPr>
          <w:rFonts w:ascii="Times New Roman" w:eastAsia="Times New Roman" w:hAnsi="Times New Roman" w:cs="Times New Roman"/>
          <w:sz w:val="24"/>
        </w:rPr>
        <w:t xml:space="preserve">. Показатели деятельности образовательной организации, подлежащей </w:t>
      </w:r>
      <w:proofErr w:type="spellStart"/>
      <w:r w:rsidRPr="004E2516">
        <w:rPr>
          <w:rFonts w:ascii="Times New Roman" w:eastAsia="Times New Roman" w:hAnsi="Times New Roman" w:cs="Times New Roman"/>
          <w:sz w:val="24"/>
        </w:rPr>
        <w:t>самообследованию</w:t>
      </w:r>
      <w:proofErr w:type="spellEnd"/>
      <w:r w:rsidRPr="004E2516">
        <w:rPr>
          <w:rFonts w:ascii="Times New Roman" w:eastAsia="Times New Roman" w:hAnsi="Times New Roman" w:cs="Times New Roman"/>
          <w:sz w:val="24"/>
        </w:rPr>
        <w:t xml:space="preserve">, и порядок его проведения устанавливаются федеральным органом исполнительной власти, </w:t>
      </w:r>
      <w:r w:rsidRPr="004E2516">
        <w:rPr>
          <w:rFonts w:ascii="Times New Roman" w:eastAsia="Times New Roman" w:hAnsi="Times New Roman" w:cs="Times New Roman"/>
          <w:sz w:val="24"/>
        </w:rPr>
        <w:lastRenderedPageBreak/>
        <w:t>осуществляющим функции по выработке государственной политики и</w:t>
      </w:r>
      <w:r w:rsidRPr="004E2516">
        <w:rPr>
          <w:rFonts w:ascii="Times New Roman" w:eastAsia="Times New Roman" w:hAnsi="Times New Roman" w:cs="Times New Roman"/>
          <w:sz w:val="24"/>
        </w:rPr>
        <w:t xml:space="preserve"> нормативно-правовому регулированию в сфере образования; </w:t>
      </w:r>
    </w:p>
    <w:p w:rsidR="004E2516" w:rsidRDefault="004E2516" w:rsidP="004E25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b/>
          <w:sz w:val="24"/>
          <w:u w:val="single"/>
        </w:rPr>
        <w:t>документа о порядке оказания платных образовательных услуг</w:t>
      </w:r>
      <w:r w:rsidRPr="004E2516">
        <w:rPr>
          <w:rFonts w:ascii="Times New Roman" w:eastAsia="Times New Roman" w:hAnsi="Times New Roman" w:cs="Times New Roman"/>
          <w:sz w:val="24"/>
        </w:rPr>
        <w:t xml:space="preserve">, в том числе образца договора об оказании платных образовательных услуг, документа об утверждении стоимости </w:t>
      </w:r>
      <w:proofErr w:type="gramStart"/>
      <w:r w:rsidRPr="004E2516">
        <w:rPr>
          <w:rFonts w:ascii="Times New Roman" w:eastAsia="Times New Roman" w:hAnsi="Times New Roman" w:cs="Times New Roman"/>
          <w:sz w:val="24"/>
        </w:rPr>
        <w:t>обучения</w:t>
      </w:r>
      <w:proofErr w:type="gramEnd"/>
      <w:r w:rsidRPr="004E2516">
        <w:rPr>
          <w:rFonts w:ascii="Times New Roman" w:eastAsia="Times New Roman" w:hAnsi="Times New Roman" w:cs="Times New Roman"/>
          <w:sz w:val="24"/>
        </w:rPr>
        <w:t xml:space="preserve"> по каждой образова</w:t>
      </w:r>
      <w:r w:rsidRPr="004E2516">
        <w:rPr>
          <w:rFonts w:ascii="Times New Roman" w:eastAsia="Times New Roman" w:hAnsi="Times New Roman" w:cs="Times New Roman"/>
          <w:sz w:val="24"/>
        </w:rPr>
        <w:t>тельной программе; </w:t>
      </w:r>
    </w:p>
    <w:p w:rsidR="004E2516" w:rsidRDefault="004E2516" w:rsidP="004E25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b/>
          <w:sz w:val="24"/>
          <w:u w:val="single"/>
        </w:rPr>
        <w:t>предписаний органов, осуществляющих государственный контроль</w:t>
      </w:r>
      <w:r w:rsidRPr="004E2516">
        <w:rPr>
          <w:rFonts w:ascii="Times New Roman" w:eastAsia="Times New Roman" w:hAnsi="Times New Roman" w:cs="Times New Roman"/>
          <w:sz w:val="24"/>
        </w:rPr>
        <w:t xml:space="preserve"> (надзор) в сфере образования, отчетов об исполнении таких предписаний; </w:t>
      </w:r>
    </w:p>
    <w:p w:rsidR="00C71798" w:rsidRPr="004E2516" w:rsidRDefault="004E2516" w:rsidP="004E25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516">
        <w:rPr>
          <w:rFonts w:ascii="Times New Roman" w:eastAsia="Times New Roman" w:hAnsi="Times New Roman" w:cs="Times New Roman"/>
          <w:sz w:val="24"/>
        </w:rPr>
        <w:t xml:space="preserve"> </w:t>
      </w:r>
      <w:r w:rsidRPr="004E2516">
        <w:rPr>
          <w:rFonts w:ascii="Times New Roman" w:eastAsia="Times New Roman" w:hAnsi="Times New Roman" w:cs="Times New Roman"/>
          <w:b/>
          <w:sz w:val="24"/>
          <w:u w:val="single"/>
        </w:rPr>
        <w:t>иной информации</w:t>
      </w:r>
      <w:r w:rsidRPr="004E2516">
        <w:rPr>
          <w:rFonts w:ascii="Times New Roman" w:eastAsia="Times New Roman" w:hAnsi="Times New Roman" w:cs="Times New Roman"/>
          <w:sz w:val="24"/>
        </w:rPr>
        <w:t>, которая размещается, опубликовывается по решению образовательной организации и</w:t>
      </w:r>
      <w:r w:rsidRPr="004E2516">
        <w:rPr>
          <w:rFonts w:ascii="Times New Roman" w:eastAsia="Times New Roman" w:hAnsi="Times New Roman" w:cs="Times New Roman"/>
          <w:sz w:val="24"/>
        </w:rPr>
        <w:t xml:space="preserve"> (или) размещение, опубликование которой являются обязательными в соответствии с законодательством Российской Федерации. </w:t>
      </w:r>
    </w:p>
    <w:p w:rsidR="00C71798" w:rsidRDefault="004E25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3.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Информация и документы, указанные в части 2 настоящей статьи, если они в соответствии с законодательством Российской Федерации не </w:t>
      </w:r>
      <w:r>
        <w:rPr>
          <w:rFonts w:ascii="Times New Roman" w:eastAsia="Times New Roman" w:hAnsi="Times New Roman" w:cs="Times New Roman"/>
          <w:sz w:val="24"/>
        </w:rPr>
        <w:t>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</w:t>
      </w:r>
      <w:r>
        <w:rPr>
          <w:rFonts w:ascii="Times New Roman" w:eastAsia="Times New Roman" w:hAnsi="Times New Roman" w:cs="Times New Roman"/>
          <w:sz w:val="24"/>
        </w:rPr>
        <w:t xml:space="preserve"> в них соответствующих изменений.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</w:t>
      </w:r>
      <w:r>
        <w:rPr>
          <w:rFonts w:ascii="Times New Roman" w:eastAsia="Times New Roman" w:hAnsi="Times New Roman" w:cs="Times New Roman"/>
          <w:sz w:val="24"/>
        </w:rPr>
        <w:t>вом Российской Федерации.</w:t>
      </w:r>
    </w:p>
    <w:p w:rsidR="00C71798" w:rsidRDefault="004E25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p w:rsidR="00C71798" w:rsidRDefault="00C71798">
      <w:pPr>
        <w:rPr>
          <w:rFonts w:ascii="Times New Roman" w:eastAsia="Times New Roman" w:hAnsi="Times New Roman" w:cs="Times New Roman"/>
          <w:sz w:val="24"/>
        </w:rPr>
      </w:pPr>
    </w:p>
    <w:sectPr w:rsidR="00C7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574"/>
    <w:multiLevelType w:val="hybridMultilevel"/>
    <w:tmpl w:val="5B72913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CFB100B"/>
    <w:multiLevelType w:val="hybridMultilevel"/>
    <w:tmpl w:val="4CA4878A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4C02876"/>
    <w:multiLevelType w:val="hybridMultilevel"/>
    <w:tmpl w:val="1C36C0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798"/>
    <w:rsid w:val="004E2516"/>
    <w:rsid w:val="00C7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5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cp:lastPrinted>2015-04-08T02:27:00Z</cp:lastPrinted>
  <dcterms:created xsi:type="dcterms:W3CDTF">2015-04-08T02:15:00Z</dcterms:created>
  <dcterms:modified xsi:type="dcterms:W3CDTF">2015-04-08T02:27:00Z</dcterms:modified>
</cp:coreProperties>
</file>